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E3" w:rsidRPr="00F379E4" w:rsidRDefault="00616DE3" w:rsidP="00616DE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02A34" w:rsidRPr="000D3C61" w:rsidRDefault="00302A34" w:rsidP="00302A34">
      <w:pPr>
        <w:spacing w:after="0"/>
        <w:ind w:left="-709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D3C61">
        <w:rPr>
          <w:rFonts w:ascii="Times New Roman" w:hAnsi="Times New Roman"/>
          <w:b/>
          <w:color w:val="000000"/>
          <w:sz w:val="24"/>
          <w:szCs w:val="24"/>
        </w:rPr>
        <w:t>ПРИНЯТ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End"/>
      <w:r w:rsidRPr="000D3C61">
        <w:rPr>
          <w:rFonts w:ascii="Times New Roman" w:hAnsi="Times New Roman"/>
          <w:b/>
          <w:color w:val="000000"/>
          <w:sz w:val="24"/>
          <w:szCs w:val="24"/>
        </w:rPr>
        <w:t>:                                                                                                                        УТВЕРЖДЕН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0D3C6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02A34" w:rsidRPr="000D3C61" w:rsidRDefault="00302A34" w:rsidP="00302A34">
      <w:pPr>
        <w:spacing w:after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0D3C61">
        <w:rPr>
          <w:rFonts w:ascii="Times New Roman" w:hAnsi="Times New Roman"/>
          <w:color w:val="000000"/>
          <w:sz w:val="24"/>
          <w:szCs w:val="24"/>
        </w:rPr>
        <w:t xml:space="preserve">педагогическим советом                                                                           заведующий МДОУ </w:t>
      </w:r>
      <w:proofErr w:type="spellStart"/>
      <w:r w:rsidRPr="000D3C61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0D3C61">
        <w:rPr>
          <w:rFonts w:ascii="Times New Roman" w:hAnsi="Times New Roman"/>
          <w:color w:val="000000"/>
          <w:sz w:val="24"/>
          <w:szCs w:val="24"/>
        </w:rPr>
        <w:t>/с № 28</w:t>
      </w:r>
    </w:p>
    <w:p w:rsidR="00302A34" w:rsidRPr="000D3C61" w:rsidRDefault="00302A34" w:rsidP="00302A34">
      <w:pPr>
        <w:spacing w:after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 от 11.08.2023</w:t>
      </w:r>
      <w:r w:rsidRPr="000D3C61">
        <w:rPr>
          <w:rFonts w:ascii="Times New Roman" w:hAnsi="Times New Roman"/>
          <w:color w:val="000000"/>
          <w:sz w:val="24"/>
          <w:szCs w:val="24"/>
        </w:rPr>
        <w:t>г.                                                                   общеразвивающего вида</w:t>
      </w:r>
    </w:p>
    <w:p w:rsidR="00302A34" w:rsidRPr="000D3C61" w:rsidRDefault="00302A34" w:rsidP="00302A34">
      <w:pPr>
        <w:spacing w:after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0D3C6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0D3C61">
        <w:rPr>
          <w:rFonts w:ascii="Times New Roman" w:hAnsi="Times New Roman"/>
          <w:color w:val="000000"/>
          <w:sz w:val="24"/>
          <w:szCs w:val="24"/>
        </w:rPr>
        <w:t>_____________В.А.Юсупова</w:t>
      </w:r>
      <w:proofErr w:type="spellEnd"/>
    </w:p>
    <w:p w:rsidR="00302A34" w:rsidRPr="000D3C61" w:rsidRDefault="00302A34" w:rsidP="00302A34">
      <w:pPr>
        <w:spacing w:after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0D3C6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приказ от 11.08.2023</w:t>
      </w:r>
      <w:r w:rsidRPr="000D3C61">
        <w:rPr>
          <w:rFonts w:ascii="Times New Roman" w:hAnsi="Times New Roman"/>
          <w:color w:val="000000"/>
          <w:sz w:val="24"/>
          <w:szCs w:val="24"/>
        </w:rPr>
        <w:t>г. № 82/1</w:t>
      </w:r>
      <w:r>
        <w:rPr>
          <w:rFonts w:ascii="Times New Roman" w:hAnsi="Times New Roman"/>
          <w:color w:val="000000"/>
          <w:sz w:val="24"/>
          <w:szCs w:val="24"/>
        </w:rPr>
        <w:t>-д</w:t>
      </w:r>
    </w:p>
    <w:p w:rsidR="00302A34" w:rsidRPr="000D3C61" w:rsidRDefault="00302A34" w:rsidP="00302A34">
      <w:pPr>
        <w:spacing w:after="0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 w:rsidRPr="000D3C61">
        <w:rPr>
          <w:rFonts w:ascii="Times New Roman" w:hAnsi="Times New Roman"/>
          <w:b/>
          <w:color w:val="000000"/>
          <w:sz w:val="24"/>
          <w:szCs w:val="24"/>
        </w:rPr>
        <w:t>СОГЛАСОВАН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0D3C6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02A34" w:rsidRPr="000D3C61" w:rsidRDefault="00302A34" w:rsidP="00302A34">
      <w:pPr>
        <w:spacing w:after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0D3C61">
        <w:rPr>
          <w:rFonts w:ascii="Times New Roman" w:hAnsi="Times New Roman"/>
          <w:color w:val="000000"/>
          <w:sz w:val="24"/>
          <w:szCs w:val="24"/>
        </w:rPr>
        <w:t>на совете родителей</w:t>
      </w:r>
    </w:p>
    <w:p w:rsidR="00302A34" w:rsidRPr="000D3C61" w:rsidRDefault="00302A34" w:rsidP="00302A34">
      <w:pPr>
        <w:spacing w:after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11.08.2023</w:t>
      </w:r>
      <w:r w:rsidRPr="000D3C61">
        <w:rPr>
          <w:rFonts w:ascii="Times New Roman" w:hAnsi="Times New Roman"/>
          <w:color w:val="000000"/>
          <w:sz w:val="24"/>
          <w:szCs w:val="24"/>
        </w:rPr>
        <w:t xml:space="preserve"> г. № 1</w:t>
      </w:r>
    </w:p>
    <w:p w:rsidR="00616DE3" w:rsidRPr="00F379E4" w:rsidRDefault="00616DE3" w:rsidP="00616DE3">
      <w:pPr>
        <w:rPr>
          <w:rFonts w:eastAsia="Calibri" w:cs="Times New Roman"/>
        </w:rPr>
      </w:pPr>
    </w:p>
    <w:p w:rsidR="00616DE3" w:rsidRPr="00F379E4" w:rsidRDefault="00616DE3" w:rsidP="00616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16DE3" w:rsidRPr="00F379E4" w:rsidRDefault="00616DE3" w:rsidP="00616D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</w:p>
    <w:p w:rsidR="00616DE3" w:rsidRPr="00F379E4" w:rsidRDefault="00616DE3" w:rsidP="00616D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  <w:r w:rsidRPr="00F379E4">
        <w:rPr>
          <w:rFonts w:ascii="Times New Roman" w:eastAsia="Calibri" w:hAnsi="Times New Roman" w:cs="Times New Roman"/>
          <w:b/>
          <w:bCs/>
          <w:sz w:val="36"/>
          <w:szCs w:val="32"/>
        </w:rPr>
        <w:t>УЧЕБНЫЙ ПЛАН</w:t>
      </w:r>
    </w:p>
    <w:p w:rsidR="00616DE3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адаптированной образовательной</w:t>
      </w:r>
      <w:r w:rsidRPr="00F379E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программы </w:t>
      </w:r>
    </w:p>
    <w:p w:rsidR="00616DE3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дошкольного образования для обучающихся </w:t>
      </w:r>
    </w:p>
    <w:p w:rsidR="00616DE3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 задержкой психического развития (ЗПР)</w:t>
      </w:r>
    </w:p>
    <w:p w:rsidR="00616DE3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2"/>
          <w:szCs w:val="36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на 2023 – 2024 учебный год</w:t>
      </w:r>
    </w:p>
    <w:p w:rsidR="00616DE3" w:rsidRPr="00F379E4" w:rsidRDefault="00616DE3" w:rsidP="00616DE3">
      <w:pPr>
        <w:jc w:val="right"/>
        <w:rPr>
          <w:rFonts w:ascii="Times New Roman" w:eastAsia="Calibri" w:hAnsi="Times New Roman" w:cs="Times New Roman"/>
          <w:bCs/>
          <w:sz w:val="24"/>
          <w:szCs w:val="36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F379E4" w:rsidRDefault="00616DE3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2A34" w:rsidRDefault="00302A34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2A34" w:rsidRDefault="00302A34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2A34" w:rsidRDefault="00302A34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2A34" w:rsidRDefault="00302A34" w:rsidP="00616D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DE3" w:rsidRPr="00302A34" w:rsidRDefault="00616DE3" w:rsidP="00302A3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г. Узловая  2023</w:t>
      </w:r>
      <w:r w:rsidRPr="00F379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413699" w:rsidRPr="005C59C3" w:rsidRDefault="00413699" w:rsidP="00616DE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413699" w:rsidRPr="005C59C3" w:rsidRDefault="00413699" w:rsidP="00765DE2">
      <w:pPr>
        <w:widowControl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</w:t>
      </w:r>
      <w:r w:rsidR="00765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ЗПР</w:t>
      </w:r>
    </w:p>
    <w:p w:rsidR="00413699" w:rsidRPr="005C59C3" w:rsidRDefault="00413699" w:rsidP="00413699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</w:t>
      </w:r>
      <w:r w:rsidR="00F5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для детей ЗПР составлена на основе </w:t>
      </w:r>
      <w:r w:rsidR="0061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программы дошкольного образования для обучающихся с </w:t>
      </w:r>
      <w:r w:rsidR="00F5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психического развития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302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№28 общеразвивающего вида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 и санитарно-эпидемиологическими требованиями к устройству, содержанию и организации режима работы в дошкольных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Санитарно-эпидемиологические правила и нормативы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</w:t>
      </w:r>
    </w:p>
    <w:p w:rsidR="00413699" w:rsidRPr="005C59C3" w:rsidRDefault="00413699" w:rsidP="00413699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обеспечивает результаты освоения детьми основной общеобразовательной программы дошкольного образования.</w:t>
      </w:r>
    </w:p>
    <w:p w:rsidR="00413699" w:rsidRPr="005C59C3" w:rsidRDefault="00413699" w:rsidP="00413699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413699" w:rsidRPr="005C59C3" w:rsidRDefault="00413699" w:rsidP="0041369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соответствует </w:t>
      </w:r>
      <w:proofErr w:type="spell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 </w:t>
      </w:r>
      <w:proofErr w:type="gramStart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proofErr w:type="gramEnd"/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превышает 1час 30 мин минут в первую половину дня. Максимально допустимый объем недельной образовательной нагрузки в подготовительной группе составляет 7 часов 30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413699" w:rsidRPr="005C59C3" w:rsidRDefault="00413699" w:rsidP="0041369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проводятся следующие виды 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699" w:rsidRDefault="00413699" w:rsidP="00413699">
      <w:pPr>
        <w:keepNext/>
        <w:keepLines/>
        <w:widowControl w:val="0"/>
        <w:numPr>
          <w:ilvl w:val="0"/>
          <w:numId w:val="1"/>
        </w:numPr>
        <w:tabs>
          <w:tab w:val="left" w:pos="721"/>
        </w:tabs>
        <w:spacing w:after="0" w:line="322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из них:</w:t>
      </w:r>
    </w:p>
    <w:p w:rsidR="005F4B87" w:rsidRPr="005F4B87" w:rsidRDefault="005F4B87" w:rsidP="005F4B87">
      <w:pPr>
        <w:keepNext/>
        <w:keepLines/>
        <w:widowControl w:val="0"/>
        <w:tabs>
          <w:tab w:val="left" w:pos="721"/>
        </w:tabs>
        <w:spacing w:after="0" w:line="322" w:lineRule="exact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коррекционно-развивающее занятие (ККРЗ) – (</w:t>
      </w:r>
      <w:proofErr w:type="spellStart"/>
      <w:r w:rsidRPr="005F4B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Шарохина</w:t>
      </w:r>
      <w:proofErr w:type="spellEnd"/>
      <w:r w:rsidRPr="005F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</w:t>
      </w:r>
      <w:proofErr w:type="spellStart"/>
      <w:r w:rsidRPr="005F4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5F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развивающие занятия в старшей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группе.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Прометей, 2002; </w:t>
      </w:r>
      <w:proofErr w:type="spellStart"/>
      <w:r w:rsidRPr="005F4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Т.А.Алябышева</w:t>
      </w:r>
      <w:proofErr w:type="spellEnd"/>
      <w:r w:rsidRPr="005F4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коррекционно-развивающих занятий для детей с ЗПР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1 </w:t>
      </w:r>
      <w:r w:rsidR="00EB3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 в неделю</w:t>
      </w:r>
      <w:proofErr w:type="gramEnd"/>
    </w:p>
    <w:p w:rsidR="00413699" w:rsidRPr="005C59C3" w:rsidRDefault="00EB34A8" w:rsidP="00413699">
      <w:pPr>
        <w:widowControl w:val="0"/>
        <w:numPr>
          <w:ilvl w:val="0"/>
          <w:numId w:val="2"/>
        </w:numPr>
        <w:tabs>
          <w:tab w:val="left" w:pos="20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и ф</w:t>
      </w:r>
      <w:r w:rsidR="00413699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элементарных математических представлений (</w:t>
      </w:r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 «КРО (коррекционно-развивающее обучение для детей с ЗПР)</w:t>
      </w:r>
      <w:r w:rsidR="00765DE2"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М.А. Пушкаревой, И.А. Морозовой «Развитие математических представлений для детей </w:t>
      </w:r>
      <w:r w:rsid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6-8 лет»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413699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</w:t>
      </w:r>
    </w:p>
    <w:p w:rsidR="00765DE2" w:rsidRPr="002162FA" w:rsidRDefault="00765DE2" w:rsidP="002162F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целостной картины миры. Расширение кругозора» Осуществляется по  методик</w:t>
      </w:r>
      <w:proofErr w:type="gramStart"/>
      <w:r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Серия «КРО (коррекционно-развивающее обучение для детей с ЗПР) по методике М.А. Пушкаревой, И.А. Морозовой «Ознакомление с окружающим миром </w:t>
      </w:r>
      <w:r w:rsidR="00EB3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6-8</w:t>
      </w:r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лет»</w:t>
      </w:r>
      <w:r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раз в неделю 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2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из них:</w:t>
      </w:r>
    </w:p>
    <w:p w:rsidR="00413699" w:rsidRPr="00765DE2" w:rsidRDefault="00413699" w:rsidP="00765DE2">
      <w:pPr>
        <w:widowControl w:val="0"/>
        <w:numPr>
          <w:ilvl w:val="0"/>
          <w:numId w:val="2"/>
        </w:numPr>
        <w:tabs>
          <w:tab w:val="left" w:pos="20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 и подготовка к обучению грамоте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62FA" w:rsidRPr="0021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 «КРО (коррекционно-развивающее обучение для детей с ЗПР)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</w:t>
      </w:r>
      <w:r w:rsidR="00765DE2"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Пушкаревой, И.А. Морозовой «Раз</w:t>
      </w:r>
      <w:r w:rsid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речи в детском саду», Шевченко С.Г. «Подготовка к школе детей с ЗПР»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>) - 2</w:t>
      </w:r>
      <w:r w:rsid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неделю; </w:t>
      </w:r>
    </w:p>
    <w:p w:rsidR="00413699" w:rsidRPr="005C59C3" w:rsidRDefault="00413699" w:rsidP="00413699">
      <w:pPr>
        <w:widowControl w:val="0"/>
        <w:numPr>
          <w:ilvl w:val="0"/>
          <w:numId w:val="2"/>
        </w:numPr>
        <w:tabs>
          <w:tab w:val="left" w:pos="22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Приобщение к художественной литературе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 в совместную деятельность воспитателя с детьми и пр</w:t>
      </w:r>
      <w:r w:rsidR="00E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во вторую половину 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возможностями: проблемы нарушенного развития и инновационные тенденции в обучении и воспитании. Соколова Н., </w:t>
      </w:r>
      <w:proofErr w:type="spellStart"/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Калинникова</w:t>
      </w:r>
      <w:proofErr w:type="spellEnd"/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Л.//</w:t>
      </w:r>
      <w:proofErr w:type="spellStart"/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Христоматия</w:t>
      </w:r>
      <w:proofErr w:type="spellEnd"/>
      <w:r w:rsidR="00F6784B" w:rsidRP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Гном и Д, 2005.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2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деятельность, из них:</w:t>
      </w:r>
    </w:p>
    <w:p w:rsidR="00EB34A8" w:rsidRPr="00F279EC" w:rsidRDefault="00413699" w:rsidP="00EB34A8">
      <w:pPr>
        <w:widowControl w:val="0"/>
        <w:numPr>
          <w:ilvl w:val="0"/>
          <w:numId w:val="2"/>
        </w:numPr>
        <w:tabs>
          <w:tab w:val="left" w:pos="33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Рисование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(проводятся по методике М.Ю. </w:t>
      </w:r>
      <w:proofErr w:type="spellStart"/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изобразительному искусству дошкольников с ЗПР»</w:t>
      </w:r>
      <w:r w:rsidR="00EB34A8" w:rsidRPr="00F279EC"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="00EB34A8">
        <w:rPr>
          <w:rFonts w:ascii="Times New Roman" w:hAnsi="Times New Roman" w:cs="Times New Roman"/>
          <w:sz w:val="24"/>
          <w:szCs w:val="24"/>
        </w:rPr>
        <w:t>О.Э. Литвинова</w:t>
      </w:r>
      <w:r w:rsidR="00EB34A8" w:rsidRPr="00F279EC">
        <w:rPr>
          <w:rFonts w:ascii="Times New Roman" w:hAnsi="Times New Roman" w:cs="Times New Roman"/>
          <w:sz w:val="24"/>
          <w:szCs w:val="24"/>
        </w:rPr>
        <w:t xml:space="preserve"> (пособие «Изобразительная </w:t>
      </w:r>
      <w:r w:rsidR="00EB34A8" w:rsidRPr="00F279EC"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r w:rsidR="00EB34A8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возраста)- </w:t>
      </w:r>
      <w:r w:rsidR="00307C5E">
        <w:rPr>
          <w:rFonts w:ascii="Times New Roman" w:hAnsi="Times New Roman" w:cs="Times New Roman"/>
          <w:sz w:val="24"/>
          <w:szCs w:val="24"/>
        </w:rPr>
        <w:t>1</w:t>
      </w:r>
      <w:r w:rsidR="00EB34A8">
        <w:rPr>
          <w:rFonts w:ascii="Times New Roman" w:hAnsi="Times New Roman" w:cs="Times New Roman"/>
          <w:sz w:val="24"/>
          <w:szCs w:val="24"/>
        </w:rPr>
        <w:t xml:space="preserve"> раз в неделю </w:t>
      </w:r>
    </w:p>
    <w:p w:rsidR="00413699" w:rsidRPr="00765DE2" w:rsidRDefault="00413699" w:rsidP="00765DE2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Аппликация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(проводятся по методике 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="00CD61BC">
        <w:rPr>
          <w:rFonts w:ascii="Times New Roman" w:hAnsi="Times New Roman" w:cs="Times New Roman"/>
          <w:sz w:val="24"/>
          <w:szCs w:val="24"/>
        </w:rPr>
        <w:t>О.Э. Литвинова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 (пособие «Изобразительная деятельность</w:t>
      </w:r>
      <w:r w:rsidR="00CD61BC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возраста)</w:t>
      </w:r>
      <w:r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раз в неделю по 25 мин. (15 часов в год), </w:t>
      </w:r>
    </w:p>
    <w:p w:rsidR="00413699" w:rsidRPr="00765DE2" w:rsidRDefault="00413699" w:rsidP="00765DE2">
      <w:pPr>
        <w:widowControl w:val="0"/>
        <w:numPr>
          <w:ilvl w:val="0"/>
          <w:numId w:val="1"/>
        </w:numPr>
        <w:tabs>
          <w:tab w:val="left" w:pos="4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Лепка </w:t>
      </w:r>
      <w:r w:rsidR="00CD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="00CD61BC">
        <w:rPr>
          <w:rFonts w:ascii="Times New Roman" w:hAnsi="Times New Roman" w:cs="Times New Roman"/>
          <w:sz w:val="24"/>
          <w:szCs w:val="24"/>
        </w:rPr>
        <w:t>О.Э. Литвинова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 (пособие «Изобразительная деятельность</w:t>
      </w:r>
      <w:r w:rsidR="00CD61BC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возраста)</w:t>
      </w:r>
      <w:r w:rsidRPr="007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раз в неделю </w:t>
      </w:r>
      <w:proofErr w:type="gramEnd"/>
    </w:p>
    <w:p w:rsidR="00413699" w:rsidRPr="005C59C3" w:rsidRDefault="00B52DA0" w:rsidP="00765DE2">
      <w:pPr>
        <w:widowControl w:val="0"/>
        <w:tabs>
          <w:tab w:val="left" w:pos="4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3699"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 происходит во время совместной деятельности воспитателя с детьми и как часть непосредственно образовательной деятельности.</w:t>
      </w:r>
    </w:p>
    <w:p w:rsidR="00CD61BC" w:rsidRPr="00CD61BC" w:rsidRDefault="00413699" w:rsidP="00CD61BC">
      <w:pPr>
        <w:widowControl w:val="0"/>
        <w:numPr>
          <w:ilvl w:val="0"/>
          <w:numId w:val="1"/>
        </w:numPr>
        <w:tabs>
          <w:tab w:val="left" w:pos="73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Конструктивно-модельная деятельность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2DA0" w:rsidRPr="00B52D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="00B52DA0" w:rsidRPr="00B5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роводятся по методике 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по методике </w:t>
      </w:r>
      <w:r w:rsidR="00CD61BC">
        <w:rPr>
          <w:rFonts w:ascii="Times New Roman" w:hAnsi="Times New Roman" w:cs="Times New Roman"/>
          <w:sz w:val="24"/>
          <w:szCs w:val="24"/>
        </w:rPr>
        <w:t>О.Э. Литвинова</w:t>
      </w:r>
      <w:r w:rsidR="00CD61BC" w:rsidRPr="00F279EC">
        <w:rPr>
          <w:rFonts w:ascii="Times New Roman" w:hAnsi="Times New Roman" w:cs="Times New Roman"/>
          <w:sz w:val="24"/>
          <w:szCs w:val="24"/>
        </w:rPr>
        <w:t xml:space="preserve"> (пособие «</w:t>
      </w:r>
      <w:proofErr w:type="spellStart"/>
      <w:r w:rsidR="00CD61BC">
        <w:rPr>
          <w:rFonts w:ascii="Times New Roman" w:hAnsi="Times New Roman" w:cs="Times New Roman"/>
          <w:sz w:val="24"/>
          <w:szCs w:val="24"/>
        </w:rPr>
        <w:t>Конструировнаие</w:t>
      </w:r>
      <w:proofErr w:type="spellEnd"/>
      <w:r w:rsidR="00CD61BC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возраста)</w:t>
      </w:r>
      <w:r w:rsidR="00CD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</w:t>
      </w:r>
      <w:r w:rsidR="00CD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3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Музыкальная деятельность 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методике М.Б. </w:t>
      </w:r>
      <w:proofErr w:type="spellStart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Зацепиной</w:t>
      </w:r>
      <w:proofErr w:type="spellEnd"/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</w:t>
      </w:r>
      <w:proofErr w:type="gramStart"/>
      <w:r w:rsid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логопедические </w:t>
      </w:r>
      <w:proofErr w:type="spellStart"/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музыкальная пальчиковая гимнастика, подвижные игры» - Методический комплект программы Н.В. </w:t>
      </w:r>
      <w:proofErr w:type="spellStart"/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Нищевой</w:t>
      </w:r>
      <w:proofErr w:type="spellEnd"/>
      <w:r w:rsidR="002162FA" w:rsidRPr="0021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C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(2-7 лет), 2016 г.  - 2 раза в неделю 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3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Физическая культура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62FA" w:rsidRPr="00216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784B" w:rsidRPr="00F6784B">
        <w:rPr>
          <w:rFonts w:ascii="Times New Roman" w:eastAsia="Times New Roman" w:hAnsi="Times New Roman" w:cs="Times New Roman"/>
          <w:sz w:val="24"/>
          <w:szCs w:val="24"/>
        </w:rPr>
        <w:t>ПензулаеваЛ.И.Комплексыупражнений.Длязанятийсдетьми3-7лет.-М.:МОЗАИКА-СИНТЕЗ,2017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раза в неделю 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спортивном зале 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shd w:val="clear" w:color="auto" w:fill="FFFFFF"/>
        <w:tabs>
          <w:tab w:val="left" w:pos="7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воздухе (15 часов в год).</w:t>
      </w:r>
    </w:p>
    <w:p w:rsidR="00413699" w:rsidRPr="005C59C3" w:rsidRDefault="00413699" w:rsidP="00413699">
      <w:pPr>
        <w:widowControl w:val="0"/>
        <w:numPr>
          <w:ilvl w:val="0"/>
          <w:numId w:val="1"/>
        </w:numPr>
        <w:tabs>
          <w:tab w:val="left" w:pos="7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учебного плана:</w:t>
      </w:r>
    </w:p>
    <w:p w:rsidR="00413699" w:rsidRPr="004C3156" w:rsidRDefault="00413699" w:rsidP="00413699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 (ЗПР</w:t>
      </w:r>
      <w:r w:rsidRPr="004C315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предусмотрено:</w:t>
      </w:r>
    </w:p>
    <w:p w:rsidR="00413699" w:rsidRPr="004C3156" w:rsidRDefault="00413699" w:rsidP="00413699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сопровождение 2 раза в неделю в индивидуальной форме;</w:t>
      </w:r>
    </w:p>
    <w:p w:rsidR="00413699" w:rsidRDefault="00413699" w:rsidP="00413699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логопедические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уальные занятия 2 раза в неделю;</w:t>
      </w:r>
    </w:p>
    <w:p w:rsidR="00307C5E" w:rsidRDefault="00413699" w:rsidP="00307C5E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с дефектологом: подгрупповые занятия </w:t>
      </w:r>
      <w:r w:rsidR="00F6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ККРЗ, формирование целостной картины мира, развитие мышления и ФЭМП, подготовка к обучению грамоте, развитие речи</w:t>
      </w:r>
      <w:r w:rsidR="003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C5E" w:rsidRDefault="00307C5E" w:rsidP="00307C5E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развитие проводится по методике 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Коломийченко Л.В., Чугаевой Г.И., Юговой Л.И. «Дорогою добра. Занятия для детей </w:t>
      </w:r>
      <w:r w:rsidR="00302A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социально-коммуникативному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итию и социальному воспитанию» и вынесено в блок совместной деятельности.</w:t>
      </w:r>
    </w:p>
    <w:p w:rsidR="00413699" w:rsidRPr="005C59C3" w:rsidRDefault="00413699" w:rsidP="00307C5E">
      <w:pPr>
        <w:widowControl w:val="0"/>
        <w:tabs>
          <w:tab w:val="left" w:pos="178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детьми Тульского края, формирование представлений о родном городе проводится в процессе образовательной деятельности познавательно-</w:t>
      </w:r>
      <w:r w:rsidRPr="005C59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речевого цикла и художественно-эстетического цикла, а также в совместной деятельности.</w:t>
      </w:r>
    </w:p>
    <w:p w:rsidR="00413699" w:rsidRPr="005C59C3" w:rsidRDefault="00413699" w:rsidP="0041369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699" w:rsidRPr="005C59C3" w:rsidSect="005C59C3">
          <w:pgSz w:w="11909" w:h="16834"/>
          <w:pgMar w:top="993" w:right="852" w:bottom="851" w:left="1276" w:header="0" w:footer="3" w:gutter="0"/>
          <w:cols w:space="720"/>
          <w:noEndnote/>
          <w:docGrid w:linePitch="360"/>
        </w:sectPr>
      </w:pPr>
    </w:p>
    <w:p w:rsidR="00413699" w:rsidRPr="005C59C3" w:rsidRDefault="00413699" w:rsidP="0041369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непосредственно образовательной деятельности</w:t>
      </w:r>
    </w:p>
    <w:p w:rsidR="00413699" w:rsidRDefault="00413699" w:rsidP="00B52DA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</w:t>
      </w:r>
      <w:r w:rsidR="00B5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ЗПР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551"/>
        <w:gridCol w:w="2410"/>
        <w:gridCol w:w="1596"/>
        <w:gridCol w:w="1806"/>
      </w:tblGrid>
      <w:tr w:rsidR="00413699" w:rsidRPr="005C59C3" w:rsidTr="003B60CD">
        <w:tc>
          <w:tcPr>
            <w:tcW w:w="2127" w:type="dxa"/>
            <w:vMerge w:val="restart"/>
          </w:tcPr>
          <w:p w:rsidR="00413699" w:rsidRPr="006D616E" w:rsidRDefault="00413699" w:rsidP="002957E7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 w:type="page"/>
            </w:r>
          </w:p>
          <w:p w:rsidR="00413699" w:rsidRPr="006D616E" w:rsidRDefault="00413699" w:rsidP="002957E7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Доминирующая</w:t>
            </w:r>
          </w:p>
          <w:p w:rsidR="00413699" w:rsidRPr="006D616E" w:rsidRDefault="00413699" w:rsidP="002957E7">
            <w:pPr>
              <w:widowControl w:val="0"/>
              <w:spacing w:after="0" w:line="278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образователь-ная</w:t>
            </w:r>
            <w:proofErr w:type="spellEnd"/>
            <w:proofErr w:type="gramEnd"/>
          </w:p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область</w:t>
            </w:r>
          </w:p>
        </w:tc>
        <w:tc>
          <w:tcPr>
            <w:tcW w:w="2551" w:type="dxa"/>
            <w:vMerge w:val="restart"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410" w:type="dxa"/>
            <w:vMerge w:val="restart"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Виды детской деятельности</w:t>
            </w:r>
          </w:p>
        </w:tc>
        <w:tc>
          <w:tcPr>
            <w:tcW w:w="3402" w:type="dxa"/>
            <w:gridSpan w:val="2"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Количество часов в неделю</w:t>
            </w:r>
          </w:p>
        </w:tc>
      </w:tr>
      <w:tr w:rsidR="00413699" w:rsidRPr="005C59C3" w:rsidTr="003B60CD">
        <w:tc>
          <w:tcPr>
            <w:tcW w:w="2127" w:type="dxa"/>
            <w:vMerge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6" w:type="dxa"/>
          </w:tcPr>
          <w:p w:rsidR="00413699" w:rsidRPr="006D616E" w:rsidRDefault="00413699" w:rsidP="002957E7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  <w:p w:rsidR="00413699" w:rsidRPr="006D616E" w:rsidRDefault="00413699" w:rsidP="002957E7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Обязатель-ная</w:t>
            </w:r>
            <w:proofErr w:type="spellEnd"/>
            <w:proofErr w:type="gramEnd"/>
          </w:p>
          <w:p w:rsidR="00413699" w:rsidRPr="006D616E" w:rsidRDefault="00413699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806" w:type="dxa"/>
          </w:tcPr>
          <w:p w:rsidR="00413699" w:rsidRPr="006D616E" w:rsidRDefault="00413699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Часть,</w:t>
            </w:r>
          </w:p>
          <w:p w:rsidR="00413699" w:rsidRPr="006D616E" w:rsidRDefault="00413699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формируемая</w:t>
            </w:r>
          </w:p>
          <w:p w:rsidR="00413699" w:rsidRPr="006D616E" w:rsidRDefault="00413699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участниками</w:t>
            </w:r>
          </w:p>
          <w:p w:rsidR="00413699" w:rsidRPr="006D616E" w:rsidRDefault="00413699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proofErr w:type="gramStart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образователь-ного</w:t>
            </w:r>
            <w:proofErr w:type="spellEnd"/>
            <w:proofErr w:type="gramEnd"/>
            <w:r w:rsidRPr="006D61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процесса</w:t>
            </w:r>
          </w:p>
        </w:tc>
      </w:tr>
      <w:tr w:rsidR="006D616E" w:rsidRPr="005C59C3" w:rsidTr="003B60CD">
        <w:tc>
          <w:tcPr>
            <w:tcW w:w="2127" w:type="dxa"/>
            <w:vMerge w:val="restart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</w:t>
            </w: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«Речевое развитие»</w:t>
            </w:r>
          </w:p>
        </w:tc>
        <w:tc>
          <w:tcPr>
            <w:tcW w:w="2410" w:type="dxa"/>
          </w:tcPr>
          <w:p w:rsidR="006D616E" w:rsidRPr="006D616E" w:rsidRDefault="006D616E" w:rsidP="002957E7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ККРЗ</w:t>
            </w:r>
          </w:p>
        </w:tc>
        <w:tc>
          <w:tcPr>
            <w:tcW w:w="1596" w:type="dxa"/>
          </w:tcPr>
          <w:p w:rsidR="006D616E" w:rsidRPr="006D616E" w:rsidRDefault="006D616E" w:rsidP="002957E7">
            <w:pPr>
              <w:widowControl w:val="0"/>
              <w:spacing w:after="0" w:line="230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 минут</w:t>
            </w:r>
          </w:p>
        </w:tc>
        <w:tc>
          <w:tcPr>
            <w:tcW w:w="1806" w:type="dxa"/>
          </w:tcPr>
          <w:p w:rsidR="006D616E" w:rsidRPr="005C59C3" w:rsidRDefault="006D616E" w:rsidP="002957E7">
            <w:pPr>
              <w:widowControl w:val="0"/>
              <w:spacing w:after="0" w:line="274" w:lineRule="exact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616E" w:rsidRPr="005C59C3" w:rsidTr="003B60CD">
        <w:tc>
          <w:tcPr>
            <w:tcW w:w="2127" w:type="dxa"/>
            <w:vMerge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элементарных</w:t>
            </w: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</w:t>
            </w: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представлений;</w:t>
            </w:r>
          </w:p>
        </w:tc>
        <w:tc>
          <w:tcPr>
            <w:tcW w:w="1596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</w:t>
            </w:r>
          </w:p>
        </w:tc>
        <w:tc>
          <w:tcPr>
            <w:tcW w:w="1806" w:type="dxa"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16E" w:rsidRPr="005C59C3" w:rsidTr="001D48E9">
        <w:trPr>
          <w:trHeight w:val="1269"/>
        </w:trPr>
        <w:tc>
          <w:tcPr>
            <w:tcW w:w="2127" w:type="dxa"/>
            <w:vMerge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целостной картины мира, расширение кругозора</w:t>
            </w:r>
          </w:p>
        </w:tc>
        <w:tc>
          <w:tcPr>
            <w:tcW w:w="1596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699" w:rsidRPr="005C59C3" w:rsidTr="003B60CD">
        <w:trPr>
          <w:trHeight w:val="1370"/>
        </w:trPr>
        <w:tc>
          <w:tcPr>
            <w:tcW w:w="2127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2551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развитие», «Познавательное развитие»</w:t>
            </w:r>
          </w:p>
        </w:tc>
        <w:tc>
          <w:tcPr>
            <w:tcW w:w="2410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 и подготовка к обучению грамоте</w:t>
            </w:r>
          </w:p>
        </w:tc>
        <w:tc>
          <w:tcPr>
            <w:tcW w:w="1596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699" w:rsidRPr="005C59C3" w:rsidRDefault="00307C5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="00413699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13699" w:rsidRPr="005C59C3" w:rsidRDefault="00413699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 w:val="restart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  <w:vMerge w:val="restart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«Социально- коммуникативное развитие»</w:t>
            </w: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</w:p>
        </w:tc>
        <w:tc>
          <w:tcPr>
            <w:tcW w:w="159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596" w:type="dxa"/>
          </w:tcPr>
          <w:p w:rsidR="00B52DA0" w:rsidRPr="005C59C3" w:rsidRDefault="00307C5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</w:t>
            </w:r>
            <w:r w:rsidR="00B52DA0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</w:t>
            </w: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2DA0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B52DA0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596" w:type="dxa"/>
          </w:tcPr>
          <w:p w:rsidR="00B52DA0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B52DA0"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A0" w:rsidRPr="005C59C3" w:rsidTr="003B60CD">
        <w:tc>
          <w:tcPr>
            <w:tcW w:w="2127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Конструктивно-модельная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2DA0" w:rsidRPr="005C59C3" w:rsidRDefault="00B52DA0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2DA0" w:rsidRPr="005C59C3" w:rsidRDefault="00B52DA0" w:rsidP="00B52DA0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 минут </w:t>
            </w:r>
          </w:p>
        </w:tc>
        <w:tc>
          <w:tcPr>
            <w:tcW w:w="1806" w:type="dxa"/>
          </w:tcPr>
          <w:p w:rsidR="00B52DA0" w:rsidRPr="005C59C3" w:rsidRDefault="00B52DA0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16E" w:rsidRPr="005C59C3" w:rsidTr="006D616E">
        <w:trPr>
          <w:trHeight w:val="1061"/>
        </w:trPr>
        <w:tc>
          <w:tcPr>
            <w:tcW w:w="2127" w:type="dxa"/>
            <w:vMerge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деятельность: музыкальное</w:t>
            </w:r>
          </w:p>
        </w:tc>
        <w:tc>
          <w:tcPr>
            <w:tcW w:w="1596" w:type="dxa"/>
          </w:tcPr>
          <w:p w:rsidR="006D616E" w:rsidRPr="005C59C3" w:rsidRDefault="006D616E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616E" w:rsidRPr="006D616E" w:rsidRDefault="006D616E" w:rsidP="006D616E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минут</w:t>
            </w:r>
          </w:p>
        </w:tc>
        <w:tc>
          <w:tcPr>
            <w:tcW w:w="1806" w:type="dxa"/>
          </w:tcPr>
          <w:p w:rsidR="006D616E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699" w:rsidRPr="005C59C3" w:rsidTr="003B60CD">
        <w:tc>
          <w:tcPr>
            <w:tcW w:w="2127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</w:t>
            </w:r>
          </w:p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2551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410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деятельность: Физическая культура</w:t>
            </w:r>
          </w:p>
        </w:tc>
        <w:tc>
          <w:tcPr>
            <w:tcW w:w="1596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 минут</w:t>
            </w:r>
          </w:p>
        </w:tc>
        <w:tc>
          <w:tcPr>
            <w:tcW w:w="1806" w:type="dxa"/>
          </w:tcPr>
          <w:p w:rsidR="00413699" w:rsidRPr="005C59C3" w:rsidRDefault="00413699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699" w:rsidRPr="005C59C3" w:rsidTr="003B60CD">
        <w:tc>
          <w:tcPr>
            <w:tcW w:w="2127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Психологическое сопровождение</w:t>
            </w:r>
          </w:p>
        </w:tc>
        <w:tc>
          <w:tcPr>
            <w:tcW w:w="2551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«Развитие речи», «</w:t>
            </w:r>
            <w:proofErr w:type="spellStart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коммуникативное</w:t>
            </w:r>
            <w:proofErr w:type="spellEnd"/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развитие»</w:t>
            </w:r>
          </w:p>
        </w:tc>
        <w:tc>
          <w:tcPr>
            <w:tcW w:w="2410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«Развивай-ка»</w:t>
            </w:r>
          </w:p>
        </w:tc>
        <w:tc>
          <w:tcPr>
            <w:tcW w:w="1596" w:type="dxa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6" w:type="dxa"/>
          </w:tcPr>
          <w:p w:rsidR="00413699" w:rsidRPr="005C59C3" w:rsidRDefault="006D616E" w:rsidP="002957E7">
            <w:pPr>
              <w:spacing w:after="0" w:line="276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13699" w:rsidRPr="005C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13699" w:rsidRPr="005C59C3" w:rsidTr="003B60CD">
        <w:tc>
          <w:tcPr>
            <w:tcW w:w="10490" w:type="dxa"/>
            <w:gridSpan w:val="5"/>
          </w:tcPr>
          <w:p w:rsidR="00413699" w:rsidRPr="005C59C3" w:rsidRDefault="00413699" w:rsidP="002957E7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7 часов 30 мин</w:t>
            </w:r>
          </w:p>
        </w:tc>
      </w:tr>
    </w:tbl>
    <w:p w:rsidR="009906BC" w:rsidRDefault="009906BC" w:rsidP="00C558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906BC" w:rsidSect="00C558E2">
      <w:pgSz w:w="11909" w:h="16834"/>
      <w:pgMar w:top="993" w:right="852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EC0"/>
    <w:multiLevelType w:val="multilevel"/>
    <w:tmpl w:val="C21C3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412A1"/>
    <w:multiLevelType w:val="multilevel"/>
    <w:tmpl w:val="60B4527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B38D8"/>
    <w:multiLevelType w:val="hybridMultilevel"/>
    <w:tmpl w:val="DCF2D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FC4502"/>
    <w:multiLevelType w:val="multilevel"/>
    <w:tmpl w:val="DE5401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58"/>
    <w:rsid w:val="00046380"/>
    <w:rsid w:val="000A2A96"/>
    <w:rsid w:val="000C5A5F"/>
    <w:rsid w:val="00115C7D"/>
    <w:rsid w:val="00181F32"/>
    <w:rsid w:val="002162FA"/>
    <w:rsid w:val="00287332"/>
    <w:rsid w:val="002957E7"/>
    <w:rsid w:val="00302092"/>
    <w:rsid w:val="00302A34"/>
    <w:rsid w:val="00307C5E"/>
    <w:rsid w:val="00395835"/>
    <w:rsid w:val="003A6DAA"/>
    <w:rsid w:val="003B60CD"/>
    <w:rsid w:val="00413699"/>
    <w:rsid w:val="004C3156"/>
    <w:rsid w:val="00532157"/>
    <w:rsid w:val="00537488"/>
    <w:rsid w:val="00594532"/>
    <w:rsid w:val="005C4A5D"/>
    <w:rsid w:val="005C59C3"/>
    <w:rsid w:val="005F4B87"/>
    <w:rsid w:val="00616DE3"/>
    <w:rsid w:val="00687E8C"/>
    <w:rsid w:val="006D616E"/>
    <w:rsid w:val="00765DE2"/>
    <w:rsid w:val="00820EB3"/>
    <w:rsid w:val="00862C15"/>
    <w:rsid w:val="008B257E"/>
    <w:rsid w:val="009906BC"/>
    <w:rsid w:val="00A05321"/>
    <w:rsid w:val="00A411E8"/>
    <w:rsid w:val="00A6603F"/>
    <w:rsid w:val="00B225DB"/>
    <w:rsid w:val="00B52DA0"/>
    <w:rsid w:val="00C41F6E"/>
    <w:rsid w:val="00C558E2"/>
    <w:rsid w:val="00CD61BC"/>
    <w:rsid w:val="00D03958"/>
    <w:rsid w:val="00E05191"/>
    <w:rsid w:val="00E902F2"/>
    <w:rsid w:val="00EB34A8"/>
    <w:rsid w:val="00EE517F"/>
    <w:rsid w:val="00F560B6"/>
    <w:rsid w:val="00F6784B"/>
    <w:rsid w:val="00FD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B3"/>
  </w:style>
  <w:style w:type="paragraph" w:styleId="1">
    <w:name w:val="heading 1"/>
    <w:basedOn w:val="a"/>
    <w:next w:val="a"/>
    <w:link w:val="10"/>
    <w:uiPriority w:val="9"/>
    <w:qFormat/>
    <w:rsid w:val="00287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87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28733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User</cp:lastModifiedBy>
  <cp:revision>6</cp:revision>
  <cp:lastPrinted>2022-08-22T06:47:00Z</cp:lastPrinted>
  <dcterms:created xsi:type="dcterms:W3CDTF">2023-08-22T09:17:00Z</dcterms:created>
  <dcterms:modified xsi:type="dcterms:W3CDTF">2023-09-06T05:58:00Z</dcterms:modified>
</cp:coreProperties>
</file>